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B9" w:rsidRDefault="00B21DB9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21DB9" w:rsidRDefault="00B21DB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B21DB9" w:rsidRDefault="0093746F">
      <w:pPr>
        <w:jc w:val="center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龙岩市新罗区妇幼保健院</w:t>
      </w:r>
      <w:r w:rsidR="00AA725C"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医疗设备报价单</w:t>
      </w:r>
    </w:p>
    <w:p w:rsidR="00B21DB9" w:rsidRDefault="0093746F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龙岩市新罗区妇幼保健院</w:t>
      </w:r>
      <w:r w:rsidR="00AA725C">
        <w:rPr>
          <w:rFonts w:ascii="方正仿宋_GB18030" w:eastAsia="方正仿宋_GB18030" w:hAnsi="方正仿宋_GB18030" w:cs="方正仿宋_GB18030" w:hint="eastAsia"/>
          <w:sz w:val="32"/>
          <w:szCs w:val="32"/>
        </w:rPr>
        <w:t>：</w:t>
      </w:r>
    </w:p>
    <w:p w:rsidR="00B21DB9" w:rsidRDefault="00AA725C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我司设备报价信息如下：</w:t>
      </w:r>
      <w:bookmarkStart w:id="0" w:name="_GoBack"/>
      <w:bookmarkEnd w:id="0"/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  <w:u w:val="single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设备名称：</w:t>
      </w:r>
    </w:p>
    <w:p w:rsidR="00B21DB9" w:rsidRDefault="00AA725C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                                      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单位：元</w:t>
      </w:r>
    </w:p>
    <w:tbl>
      <w:tblPr>
        <w:tblStyle w:val="a3"/>
        <w:tblW w:w="0" w:type="auto"/>
        <w:tblLook w:val="04A0"/>
      </w:tblPr>
      <w:tblGrid>
        <w:gridCol w:w="1547"/>
        <w:gridCol w:w="1350"/>
        <w:gridCol w:w="1537"/>
        <w:gridCol w:w="885"/>
        <w:gridCol w:w="870"/>
        <w:gridCol w:w="1065"/>
        <w:gridCol w:w="1264"/>
      </w:tblGrid>
      <w:tr w:rsidR="00B21DB9">
        <w:tc>
          <w:tcPr>
            <w:tcW w:w="1547" w:type="dxa"/>
          </w:tcPr>
          <w:p w:rsidR="00B21DB9" w:rsidRDefault="00AA725C">
            <w:pPr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生产厂家</w:t>
            </w:r>
          </w:p>
        </w:tc>
        <w:tc>
          <w:tcPr>
            <w:tcW w:w="1350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品牌</w:t>
            </w:r>
          </w:p>
        </w:tc>
        <w:tc>
          <w:tcPr>
            <w:tcW w:w="1537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规格型号</w:t>
            </w:r>
          </w:p>
        </w:tc>
        <w:tc>
          <w:tcPr>
            <w:tcW w:w="885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870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065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单价</w:t>
            </w:r>
          </w:p>
        </w:tc>
        <w:tc>
          <w:tcPr>
            <w:tcW w:w="1264" w:type="dxa"/>
          </w:tcPr>
          <w:p w:rsidR="00B21DB9" w:rsidRDefault="00AA725C">
            <w:pPr>
              <w:jc w:val="center"/>
              <w:rPr>
                <w:rFonts w:ascii="方正仿宋_GB18030" w:eastAsia="方正仿宋_GB18030" w:hAnsi="方正仿宋_GB18030" w:cs="方正仿宋_GB18030"/>
                <w:b/>
                <w:bCs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总价</w:t>
            </w:r>
          </w:p>
        </w:tc>
      </w:tr>
      <w:tr w:rsidR="00B21DB9">
        <w:trPr>
          <w:trHeight w:val="959"/>
        </w:trPr>
        <w:tc>
          <w:tcPr>
            <w:tcW w:w="1547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350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537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885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870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065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  <w:tc>
          <w:tcPr>
            <w:tcW w:w="1264" w:type="dxa"/>
          </w:tcPr>
          <w:p w:rsidR="00B21DB9" w:rsidRDefault="00B21DB9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</w:p>
        </w:tc>
      </w:tr>
      <w:tr w:rsidR="00B21DB9">
        <w:tc>
          <w:tcPr>
            <w:tcW w:w="8518" w:type="dxa"/>
            <w:gridSpan w:val="7"/>
          </w:tcPr>
          <w:p w:rsidR="00B21DB9" w:rsidRDefault="00AA725C">
            <w:pPr>
              <w:rPr>
                <w:rFonts w:ascii="方正仿宋_GB18030" w:eastAsia="方正仿宋_GB18030" w:hAnsi="方正仿宋_GB18030" w:cs="方正仿宋_GB18030"/>
                <w:sz w:val="32"/>
                <w:szCs w:val="32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bCs/>
                <w:sz w:val="32"/>
                <w:szCs w:val="32"/>
              </w:rPr>
              <w:t>总金额为人民币大写：</w:t>
            </w:r>
          </w:p>
        </w:tc>
      </w:tr>
    </w:tbl>
    <w:p w:rsidR="00B21DB9" w:rsidRDefault="00B21DB9">
      <w:pPr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报价所包含配置如下：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、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、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.</w:t>
      </w:r>
    </w:p>
    <w:p w:rsidR="00B21DB9" w:rsidRDefault="00AA725C">
      <w:pPr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设备保修期：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 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年</w:t>
      </w: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报价单位（盖章）：</w:t>
      </w:r>
    </w:p>
    <w:p w:rsidR="00B21DB9" w:rsidRDefault="00B21DB9">
      <w:pPr>
        <w:rPr>
          <w:rFonts w:ascii="方正仿宋_GB18030" w:eastAsia="方正仿宋_GB18030" w:hAnsi="方正仿宋_GB18030" w:cs="方正仿宋_GB18030"/>
          <w:sz w:val="32"/>
          <w:szCs w:val="32"/>
        </w:rPr>
      </w:pP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联系人：</w:t>
      </w:r>
    </w:p>
    <w:p w:rsidR="00B21DB9" w:rsidRDefault="00AA725C">
      <w:pPr>
        <w:ind w:firstLineChars="900" w:firstLine="288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联系电话：</w:t>
      </w:r>
    </w:p>
    <w:sectPr w:rsidR="00B21DB9" w:rsidSect="00B2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5C" w:rsidRDefault="00AA725C" w:rsidP="0093746F">
      <w:r>
        <w:separator/>
      </w:r>
    </w:p>
  </w:endnote>
  <w:endnote w:type="continuationSeparator" w:id="1">
    <w:p w:rsidR="00AA725C" w:rsidRDefault="00AA725C" w:rsidP="0093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CD4D94B-5189-4AAE-B51A-FCF95EFEE8E6}"/>
  </w:font>
  <w:font w:name="方正仿宋_GB18030">
    <w:charset w:val="86"/>
    <w:family w:val="auto"/>
    <w:pitch w:val="default"/>
    <w:sig w:usb0="00000001" w:usb1="08000000" w:usb2="00000000" w:usb3="00000000" w:csb0="00040000" w:csb1="00000000"/>
    <w:embedRegular r:id="rId2" w:subsetted="1" w:fontKey="{5950404C-3B44-4B0C-A6C0-A96FB26D866B}"/>
    <w:embedBold r:id="rId3" w:subsetted="1" w:fontKey="{8924EB98-7B14-4DDC-BE6D-5B2AB516815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5C" w:rsidRDefault="00AA725C" w:rsidP="0093746F">
      <w:r>
        <w:separator/>
      </w:r>
    </w:p>
  </w:footnote>
  <w:footnote w:type="continuationSeparator" w:id="1">
    <w:p w:rsidR="00AA725C" w:rsidRDefault="00AA725C" w:rsidP="00937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xYTdlZmJiZjFmYzUyZTNiNTI3NjdkNjMwZWI3NGYifQ=="/>
  </w:docVars>
  <w:rsids>
    <w:rsidRoot w:val="00B21DB9"/>
    <w:rsid w:val="0093746F"/>
    <w:rsid w:val="00AA725C"/>
    <w:rsid w:val="00B21DB9"/>
    <w:rsid w:val="06A1754E"/>
    <w:rsid w:val="113C6C9F"/>
    <w:rsid w:val="34A01B4F"/>
    <w:rsid w:val="3D78424E"/>
    <w:rsid w:val="40923ACC"/>
    <w:rsid w:val="42B15650"/>
    <w:rsid w:val="6540278D"/>
    <w:rsid w:val="6DF91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B21D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B21D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3746F"/>
    <w:rPr>
      <w:sz w:val="18"/>
      <w:szCs w:val="18"/>
    </w:rPr>
  </w:style>
  <w:style w:type="character" w:customStyle="1" w:styleId="Char">
    <w:name w:val="批注框文本 Char"/>
    <w:basedOn w:val="a0"/>
    <w:link w:val="a4"/>
    <w:rsid w:val="0093746F"/>
    <w:rPr>
      <w:kern w:val="2"/>
      <w:sz w:val="18"/>
      <w:szCs w:val="18"/>
    </w:rPr>
  </w:style>
  <w:style w:type="paragraph" w:styleId="a5">
    <w:name w:val="header"/>
    <w:basedOn w:val="a"/>
    <w:link w:val="Char0"/>
    <w:rsid w:val="00937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746F"/>
    <w:rPr>
      <w:kern w:val="2"/>
      <w:sz w:val="18"/>
      <w:szCs w:val="18"/>
    </w:rPr>
  </w:style>
  <w:style w:type="paragraph" w:styleId="a6">
    <w:name w:val="footer"/>
    <w:basedOn w:val="a"/>
    <w:link w:val="Char1"/>
    <w:rsid w:val="0093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374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</cp:lastModifiedBy>
  <cp:revision>2</cp:revision>
  <cp:lastPrinted>2024-03-01T09:31:00Z</cp:lastPrinted>
  <dcterms:created xsi:type="dcterms:W3CDTF">2024-03-01T08:41:00Z</dcterms:created>
  <dcterms:modified xsi:type="dcterms:W3CDTF">2026-02-02T03:48:00Z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897028B7F50D498CB7295263CDA71E36_12</vt:lpwstr>
  </property>
</Properties>
</file>